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7FF" w:rsidRPr="00A55D5E" w:rsidRDefault="00E427FF" w:rsidP="00A83313">
      <w:pPr>
        <w:spacing w:line="288" w:lineRule="auto"/>
        <w:jc w:val="both"/>
        <w:rPr>
          <w:rFonts w:hAnsi="Times New Roman" w:cs="Times New Roman"/>
          <w:b/>
          <w:lang w:val="lt-LT"/>
        </w:rPr>
      </w:pPr>
      <w:bookmarkStart w:id="0" w:name="_GoBack"/>
      <w:bookmarkEnd w:id="0"/>
    </w:p>
    <w:p w:rsidR="00E427FF" w:rsidRPr="00A55D5E" w:rsidRDefault="008F36B8" w:rsidP="00A83313">
      <w:pPr>
        <w:spacing w:line="288" w:lineRule="auto"/>
        <w:jc w:val="center"/>
        <w:rPr>
          <w:rFonts w:eastAsia="Georgia Bold" w:hAnsi="Times New Roman" w:cs="Times New Roman"/>
          <w:b/>
          <w:lang w:val="lt-LT"/>
        </w:rPr>
      </w:pPr>
      <w:r w:rsidRPr="00A55D5E">
        <w:rPr>
          <w:rFonts w:hAnsi="Times New Roman" w:cs="Times New Roman"/>
          <w:b/>
          <w:lang w:val="lt-LT"/>
        </w:rPr>
        <w:t>Visoje Lietuvoje sužibs tūkstančiai gyvybės liepsnelių</w:t>
      </w:r>
    </w:p>
    <w:p w:rsidR="00E427FF" w:rsidRPr="00A55D5E" w:rsidRDefault="00E427FF" w:rsidP="00A83313">
      <w:pPr>
        <w:spacing w:line="288" w:lineRule="auto"/>
        <w:jc w:val="both"/>
        <w:rPr>
          <w:rFonts w:eastAsia="Georgia Bold" w:hAnsi="Times New Roman" w:cs="Times New Roman"/>
          <w:b/>
          <w:lang w:val="lt-LT"/>
        </w:rPr>
      </w:pPr>
    </w:p>
    <w:p w:rsidR="00E427FF" w:rsidRPr="00A55D5E" w:rsidRDefault="00E427FF" w:rsidP="00A83313">
      <w:pPr>
        <w:spacing w:line="288" w:lineRule="auto"/>
        <w:jc w:val="both"/>
        <w:rPr>
          <w:rFonts w:eastAsia="Georgia Bold" w:hAnsi="Times New Roman" w:cs="Times New Roman"/>
          <w:b/>
          <w:lang w:val="lt-LT"/>
        </w:rPr>
      </w:pPr>
    </w:p>
    <w:p w:rsidR="00E427FF" w:rsidRPr="00A55D5E" w:rsidRDefault="00864A9D" w:rsidP="00A83313">
      <w:pPr>
        <w:spacing w:line="288" w:lineRule="auto"/>
        <w:jc w:val="both"/>
        <w:rPr>
          <w:rFonts w:eastAsia="Georgia Bold" w:hAnsi="Times New Roman" w:cs="Times New Roman"/>
          <w:lang w:val="lt-LT"/>
        </w:rPr>
      </w:pPr>
      <w:r>
        <w:rPr>
          <w:rFonts w:hAnsi="Times New Roman" w:cs="Times New Roman"/>
          <w:lang w:val="lt-LT"/>
        </w:rPr>
        <w:t xml:space="preserve">              </w:t>
      </w:r>
      <w:r w:rsidR="008F36B8" w:rsidRPr="00A55D5E">
        <w:rPr>
          <w:rFonts w:hAnsi="Times New Roman" w:cs="Times New Roman"/>
          <w:lang w:val="lt-LT"/>
        </w:rPr>
        <w:t xml:space="preserve">Šiais metais vėl organizuojama pilietinė akcija ,,Renkuosi gyvybę“, kurios metu visos Lietuvos žmonės kviečiami uždegti po žvakutę praėjusiais metais dėl abortų gyvybės netekusiems kūdikiams. Akcija visoje Lietuvoje vyks tą pačią dieną ir tą pačią valandą – </w:t>
      </w:r>
      <w:r w:rsidR="008F36B8" w:rsidRPr="00C765B7">
        <w:rPr>
          <w:rFonts w:hAnsi="Times New Roman" w:cs="Times New Roman"/>
          <w:b/>
          <w:lang w:val="lt-LT"/>
        </w:rPr>
        <w:t>spalio 29 d., ketvirtadienį, 19 val</w:t>
      </w:r>
      <w:r w:rsidR="008F36B8" w:rsidRPr="00A55D5E">
        <w:rPr>
          <w:rFonts w:hAnsi="Times New Roman" w:cs="Times New Roman"/>
          <w:lang w:val="lt-LT"/>
        </w:rPr>
        <w:t xml:space="preserve">. Kviečiame visus aktyviai į ją įsitraukti. </w:t>
      </w:r>
    </w:p>
    <w:p w:rsidR="00E427FF" w:rsidRPr="00A55D5E" w:rsidRDefault="00E427FF" w:rsidP="00A83313">
      <w:pPr>
        <w:spacing w:line="288" w:lineRule="auto"/>
        <w:jc w:val="both"/>
        <w:rPr>
          <w:rFonts w:eastAsia="Georgia Bold" w:hAnsi="Times New Roman" w:cs="Times New Roman"/>
          <w:lang w:val="lt-LT"/>
        </w:rPr>
      </w:pPr>
    </w:p>
    <w:p w:rsidR="00E427FF" w:rsidRDefault="008F36B8" w:rsidP="00A83313">
      <w:pPr>
        <w:spacing w:line="288" w:lineRule="auto"/>
        <w:jc w:val="both"/>
        <w:rPr>
          <w:rFonts w:hAnsi="Times New Roman" w:cs="Times New Roman"/>
          <w:lang w:val="lt-LT"/>
        </w:rPr>
      </w:pPr>
      <w:r w:rsidRPr="00A55D5E">
        <w:rPr>
          <w:rFonts w:eastAsia="Georgia Bold" w:hAnsi="Times New Roman" w:cs="Times New Roman"/>
          <w:lang w:val="lt-LT"/>
        </w:rPr>
        <w:tab/>
      </w:r>
      <w:r w:rsidRPr="00A55D5E">
        <w:rPr>
          <w:rFonts w:hAnsi="Times New Roman" w:cs="Times New Roman"/>
          <w:lang w:val="lt-LT"/>
        </w:rPr>
        <w:t>Trečius metus iš eilės prieš Vėlines rengiama akcija siekiama parodyti, kad kiekvienas pradėtas kūdikis turi teisę gimti, o kiekviena kūdikio besilaukianti mama turi teisę sulaukti pagalbos. Kaip rodo šokiruojantys skaičiai, labai dažnai per vieną dieną, valandą ar net sekundę padaromas baisus nuosprendis – nutraukiama užsimezgusi vaiko gyvybė. Kasmet Lietuva dėl abortų praranda apie 6000 pradėtų kūdikių.</w:t>
      </w:r>
    </w:p>
    <w:p w:rsidR="00A83313" w:rsidRPr="00A55D5E" w:rsidRDefault="00A83313" w:rsidP="00A83313">
      <w:pPr>
        <w:spacing w:line="288" w:lineRule="auto"/>
        <w:jc w:val="both"/>
        <w:rPr>
          <w:rFonts w:eastAsia="Georgia Bold" w:hAnsi="Times New Roman" w:cs="Times New Roman"/>
          <w:lang w:val="lt-LT"/>
        </w:rPr>
      </w:pPr>
    </w:p>
    <w:p w:rsidR="00E427FF" w:rsidRDefault="008F36B8" w:rsidP="00A83313">
      <w:pPr>
        <w:spacing w:line="288" w:lineRule="auto"/>
        <w:jc w:val="both"/>
        <w:rPr>
          <w:rFonts w:hAnsi="Times New Roman" w:cs="Times New Roman"/>
          <w:lang w:val="lt-LT"/>
        </w:rPr>
      </w:pPr>
      <w:r w:rsidRPr="00A55D5E">
        <w:rPr>
          <w:rFonts w:eastAsia="Georgia Bold" w:hAnsi="Times New Roman" w:cs="Times New Roman"/>
          <w:lang w:val="lt-LT"/>
        </w:rPr>
        <w:tab/>
      </w:r>
      <w:r w:rsidRPr="00A55D5E">
        <w:rPr>
          <w:rFonts w:hAnsi="Times New Roman" w:cs="Times New Roman"/>
          <w:lang w:val="lt-LT"/>
        </w:rPr>
        <w:t>Tūkstančiai žvakučių įvairiuose Lietuvos miestuose ir miesteliuose sužibs prisimenant tas gležnas, motinos įsčiose užsimezgusias gyvybes, kurios taip ir neišvydo dienos šviesos, nes mamos pasirinko abortą. Šia akcija taip pat siekiama paraginti žmones branginti ir saugoti žmogišką gyvybę bei suteikti moterims reikalingą pagalbą, kurios negavimas gali būti viena iš aborto priežasčių.</w:t>
      </w:r>
    </w:p>
    <w:p w:rsidR="00B41E42" w:rsidRPr="00A55D5E" w:rsidRDefault="00B41E42" w:rsidP="00A83313">
      <w:pPr>
        <w:spacing w:line="288" w:lineRule="auto"/>
        <w:jc w:val="both"/>
        <w:rPr>
          <w:rFonts w:eastAsia="Georgia Bold" w:hAnsi="Times New Roman" w:cs="Times New Roman"/>
          <w:lang w:val="lt-LT"/>
        </w:rPr>
      </w:pPr>
    </w:p>
    <w:p w:rsidR="00E427FF" w:rsidRDefault="008F36B8" w:rsidP="00A83313">
      <w:pPr>
        <w:spacing w:line="288" w:lineRule="auto"/>
        <w:jc w:val="both"/>
        <w:rPr>
          <w:rFonts w:hAnsi="Times New Roman" w:cs="Times New Roman"/>
          <w:lang w:val="lt-LT"/>
        </w:rPr>
      </w:pPr>
      <w:r w:rsidRPr="00A55D5E">
        <w:rPr>
          <w:rFonts w:eastAsia="Georgia Bold" w:hAnsi="Times New Roman" w:cs="Times New Roman"/>
          <w:lang w:val="lt-LT"/>
        </w:rPr>
        <w:tab/>
      </w:r>
      <w:r w:rsidRPr="00A55D5E">
        <w:rPr>
          <w:rFonts w:hAnsi="Times New Roman" w:cs="Times New Roman"/>
          <w:lang w:val="lt-LT"/>
        </w:rPr>
        <w:t xml:space="preserve">Prie gražios pilietinės akcijos, kurią rengia </w:t>
      </w:r>
      <w:r w:rsidRPr="00A55D5E">
        <w:rPr>
          <w:rFonts w:hAnsi="Times New Roman" w:cs="Times New Roman"/>
          <w:kern w:val="0"/>
          <w:lang w:val="lt-LT"/>
        </w:rPr>
        <w:t>Laisvos visuomenės institutas,</w:t>
      </w:r>
      <w:r w:rsidRPr="00A55D5E">
        <w:rPr>
          <w:rFonts w:hAnsi="Times New Roman" w:cs="Times New Roman"/>
          <w:lang w:val="lt-LT"/>
        </w:rPr>
        <w:t xml:space="preserve"> kasmet prisideda vis daugiau žmonių, norinčių priminti, kad vaiko gyvybė yra brangi ir saugotina tiek iki gimimo, tiek po jo. Tai žino kiekviena mama ir kiekvienas tėtis, būtent taip vaiką saugo ir galiojantis Vaiko teisių pagrindų įstatymas. Šiemet akcija ypač aktuali, nes LR Seime yra svarstoma nauja šio įstatymo redakcija ir yra teikiami siūlymai apsaugą vaikui iki gimimo panaikinti. </w:t>
      </w:r>
    </w:p>
    <w:p w:rsidR="00B41E42" w:rsidRPr="00A55D5E" w:rsidRDefault="00B41E42" w:rsidP="00A83313">
      <w:pPr>
        <w:spacing w:line="288" w:lineRule="auto"/>
        <w:jc w:val="both"/>
        <w:rPr>
          <w:rFonts w:eastAsia="Georgia Bold" w:hAnsi="Times New Roman" w:cs="Times New Roman"/>
          <w:lang w:val="lt-LT"/>
        </w:rPr>
      </w:pPr>
    </w:p>
    <w:p w:rsidR="00E427FF" w:rsidRDefault="008F36B8" w:rsidP="00A83313">
      <w:pPr>
        <w:spacing w:line="288" w:lineRule="auto"/>
        <w:ind w:firstLine="720"/>
        <w:jc w:val="both"/>
        <w:rPr>
          <w:rFonts w:hAnsi="Times New Roman" w:cs="Times New Roman"/>
          <w:shd w:val="clear" w:color="auto" w:fill="FFFFFF"/>
          <w:lang w:val="lt-LT"/>
        </w:rPr>
      </w:pPr>
      <w:r w:rsidRPr="00A55D5E">
        <w:rPr>
          <w:rFonts w:hAnsi="Times New Roman" w:cs="Times New Roman"/>
          <w:lang w:val="lt-LT"/>
        </w:rPr>
        <w:t>,,Toks įstatymo pakeitimas reikštų valstybės požiūrį, kad gimimo dieną naujas žmogus atsiranda iš nebūties, staiga pradeda egzistuoti. Tačiau iš tiesų gimęs vaikas yra tas pats žmogus, kuris iki gimimo gyveno mamos įsčiose. Nė</w:t>
      </w:r>
      <w:r w:rsidR="00CA2F9B">
        <w:rPr>
          <w:rFonts w:hAnsi="Times New Roman" w:cs="Times New Roman"/>
          <w:lang w:val="lt-LT"/>
        </w:rPr>
        <w:t>ra objekt</w:t>
      </w:r>
      <w:r w:rsidRPr="00A55D5E">
        <w:rPr>
          <w:rFonts w:hAnsi="Times New Roman" w:cs="Times New Roman"/>
          <w:lang w:val="lt-LT"/>
        </w:rPr>
        <w:t xml:space="preserve">yvaus pagrindo diskriminuoti mažiausių iš mūsų. Vaikus turime pradėti saugoti nuo jų gyvenimo pradžios — dar iki gimimo”, </w:t>
      </w:r>
      <w:r w:rsidRPr="00A55D5E">
        <w:rPr>
          <w:rFonts w:hAnsi="Times New Roman" w:cs="Times New Roman"/>
          <w:kern w:val="0"/>
          <w:lang w:val="lt-LT"/>
        </w:rPr>
        <w:t xml:space="preserve">– sakė Laisvos visuomenės instituto, inicijuojančio akciją, vadovė </w:t>
      </w:r>
      <w:r w:rsidRPr="00A55D5E">
        <w:rPr>
          <w:rFonts w:hAnsi="Times New Roman" w:cs="Times New Roman"/>
          <w:shd w:val="clear" w:color="auto" w:fill="FFFFFF"/>
          <w:lang w:val="lt-LT"/>
        </w:rPr>
        <w:t>Kristina Zamarytė-Sakavičienė.</w:t>
      </w:r>
    </w:p>
    <w:p w:rsidR="00B41E42" w:rsidRPr="00A55D5E" w:rsidRDefault="00B41E42" w:rsidP="00A83313">
      <w:pPr>
        <w:spacing w:line="288" w:lineRule="auto"/>
        <w:ind w:firstLine="720"/>
        <w:jc w:val="both"/>
        <w:rPr>
          <w:rFonts w:eastAsia="Georgia Bold" w:hAnsi="Times New Roman" w:cs="Times New Roman"/>
          <w:lang w:val="lt-LT"/>
        </w:rPr>
      </w:pPr>
    </w:p>
    <w:p w:rsidR="00E427FF" w:rsidRDefault="008F36B8" w:rsidP="00A83313">
      <w:pPr>
        <w:pStyle w:val="prastasiniatinklio"/>
        <w:spacing w:line="288" w:lineRule="auto"/>
        <w:jc w:val="both"/>
        <w:rPr>
          <w:shd w:val="clear" w:color="auto" w:fill="FFFFFF"/>
        </w:rPr>
      </w:pPr>
      <w:r w:rsidRPr="00A55D5E">
        <w:rPr>
          <w:rFonts w:eastAsia="Georgia Bold"/>
          <w:shd w:val="clear" w:color="auto" w:fill="FFFFFF"/>
        </w:rPr>
        <w:tab/>
      </w:r>
      <w:r w:rsidRPr="00A55D5E">
        <w:rPr>
          <w:shd w:val="clear" w:color="auto" w:fill="FFFFFF"/>
        </w:rPr>
        <w:t xml:space="preserve">Akcijos iniciatoriai bei jų draugai sieka atkreipti dėmesį, kad norint mažinti abortų skaičių, būtina padėti besilaukiančioms moterims ir nepalikti jų vienų lemiamą akimirką. Ir tuomet, kai jos rinksis  tarp gyvenimo ir mirties, tarp augančio vaiko ir netekties skausmo, tarp motinystės ir vienatvės, jos tvirčiau rinksis gyvybę. Abortas – tai ne tik negimusio vaiko gyvybės nutraukimas: moksliniai tyrimai rodo, kad abortas daro didelę žalą ir mamos fizinei bei psichinei sveikatai. Tad padėdami mamai, mes saugome vaiko gyvybę, o gindami negimsį kūdikį, mes saugome moterį. </w:t>
      </w:r>
    </w:p>
    <w:p w:rsidR="00B65337" w:rsidRPr="00A55D5E" w:rsidRDefault="00B65337" w:rsidP="00A83313">
      <w:pPr>
        <w:pStyle w:val="prastasiniatinklio"/>
        <w:spacing w:line="288" w:lineRule="auto"/>
        <w:jc w:val="both"/>
        <w:rPr>
          <w:rFonts w:eastAsia="Georgia Bold"/>
          <w:shd w:val="clear" w:color="auto" w:fill="FFFFFF"/>
        </w:rPr>
      </w:pPr>
    </w:p>
    <w:p w:rsidR="00E427FF" w:rsidRPr="00A55D5E" w:rsidRDefault="008F36B8" w:rsidP="00A83313">
      <w:pPr>
        <w:pStyle w:val="prastasiniatinklio"/>
        <w:spacing w:line="288" w:lineRule="auto"/>
        <w:jc w:val="both"/>
        <w:rPr>
          <w:rFonts w:eastAsia="Georgia Bold"/>
        </w:rPr>
      </w:pPr>
      <w:r w:rsidRPr="00A55D5E">
        <w:rPr>
          <w:rFonts w:eastAsia="Georgia Bold"/>
          <w:shd w:val="clear" w:color="auto" w:fill="FFFFFF"/>
        </w:rPr>
        <w:tab/>
      </w:r>
      <w:r w:rsidRPr="00A55D5E">
        <w:t xml:space="preserve">Laisvos visuomenės institutas ragina visos Lietuvos miestus ir miestelius, savivaldybes ir bendruomenes aktyviai prisidėti prie pilietinės akcijos „Renkuosi gyvybę“ organizavimo savo krašte. Kuo daugiau žvakučių uždegsime negimusiems kūdikiams, tuo daugiau gyvybių išgelbėsime. </w:t>
      </w:r>
    </w:p>
    <w:p w:rsidR="00E427FF" w:rsidRPr="00A55D5E" w:rsidRDefault="008F36B8" w:rsidP="00A83313">
      <w:pPr>
        <w:widowControl/>
        <w:suppressAutoHyphens w:val="0"/>
        <w:spacing w:line="288" w:lineRule="auto"/>
        <w:jc w:val="both"/>
        <w:rPr>
          <w:rFonts w:eastAsia="Georgia Bold" w:hAnsi="Times New Roman" w:cs="Times New Roman"/>
          <w:kern w:val="0"/>
          <w:lang w:val="lt-LT"/>
        </w:rPr>
      </w:pPr>
      <w:r w:rsidRPr="00A55D5E">
        <w:rPr>
          <w:rFonts w:eastAsia="Georgia Bold" w:hAnsi="Times New Roman" w:cs="Times New Roman"/>
          <w:lang w:val="lt-LT"/>
        </w:rPr>
        <w:lastRenderedPageBreak/>
        <w:tab/>
      </w:r>
      <w:r w:rsidRPr="00A55D5E">
        <w:rPr>
          <w:rFonts w:hAnsi="Times New Roman" w:cs="Times New Roman"/>
          <w:lang w:val="lt-LT"/>
        </w:rPr>
        <w:t xml:space="preserve">Norėdami prisijungti prie akcijos ir gauti daugiau informacijos kreipkitės į </w:t>
      </w:r>
      <w:r w:rsidRPr="00A55D5E">
        <w:rPr>
          <w:rFonts w:hAnsi="Times New Roman" w:cs="Times New Roman"/>
          <w:kern w:val="0"/>
          <w:lang w:val="lt-LT"/>
        </w:rPr>
        <w:t xml:space="preserve">Editą Gailiūtę, Laisvos visuomenės instituto projektų koordinatorę, tel.: +370 679 29323 arba </w:t>
      </w:r>
      <w:r w:rsidRPr="00A55D5E">
        <w:rPr>
          <w:rFonts w:hAnsi="Times New Roman" w:cs="Times New Roman"/>
          <w:lang w:val="lt-LT"/>
        </w:rPr>
        <w:t>e</w:t>
      </w:r>
      <w:r w:rsidRPr="00A55D5E">
        <w:rPr>
          <w:rFonts w:hAnsi="Times New Roman" w:cs="Times New Roman"/>
          <w:kern w:val="0"/>
          <w:lang w:val="lt-LT"/>
        </w:rPr>
        <w:t xml:space="preserve">l. paštu: </w:t>
      </w:r>
      <w:hyperlink r:id="rId6" w:history="1">
        <w:r w:rsidRPr="00A55D5E">
          <w:rPr>
            <w:rStyle w:val="Hyperlink0"/>
            <w:rFonts w:hAnsi="Times New Roman" w:cs="Times New Roman"/>
            <w:lang w:val="lt-LT"/>
          </w:rPr>
          <w:t>edita.gailiute@gmail.com</w:t>
        </w:r>
      </w:hyperlink>
      <w:r w:rsidRPr="00A55D5E">
        <w:rPr>
          <w:rFonts w:hAnsi="Times New Roman" w:cs="Times New Roman"/>
          <w:color w:val="00009A"/>
          <w:kern w:val="0"/>
          <w:u w:color="00009A"/>
          <w:lang w:val="lt-LT"/>
        </w:rPr>
        <w:t xml:space="preserve">. </w:t>
      </w:r>
    </w:p>
    <w:p w:rsidR="00E427FF" w:rsidRPr="00A55D5E" w:rsidRDefault="00E427FF" w:rsidP="00A83313">
      <w:pPr>
        <w:widowControl/>
        <w:suppressAutoHyphens w:val="0"/>
        <w:spacing w:line="288" w:lineRule="auto"/>
        <w:jc w:val="both"/>
        <w:rPr>
          <w:rFonts w:eastAsia="Georgia Bold" w:hAnsi="Times New Roman" w:cs="Times New Roman"/>
          <w:kern w:val="0"/>
          <w:lang w:val="lt-LT"/>
        </w:rPr>
      </w:pPr>
    </w:p>
    <w:p w:rsidR="00E427FF" w:rsidRPr="00A55D5E" w:rsidRDefault="00E427FF" w:rsidP="00A83313">
      <w:pPr>
        <w:widowControl/>
        <w:suppressAutoHyphens w:val="0"/>
        <w:spacing w:line="288" w:lineRule="auto"/>
        <w:jc w:val="both"/>
        <w:rPr>
          <w:rFonts w:hAnsi="Times New Roman" w:cs="Times New Roman"/>
          <w:lang w:val="lt-LT"/>
        </w:rPr>
      </w:pPr>
    </w:p>
    <w:sectPr w:rsidR="00E427FF" w:rsidRPr="00A55D5E" w:rsidSect="00E427FF">
      <w:headerReference w:type="default" r:id="rId7"/>
      <w:footerReference w:type="default" r:id="rId8"/>
      <w:pgSz w:w="11900" w:h="16840"/>
      <w:pgMar w:top="1418" w:right="707" w:bottom="1134" w:left="993" w:header="567" w:footer="567" w:gutter="0"/>
      <w:cols w:space="12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033" w:rsidRDefault="00EF0033" w:rsidP="00E427FF">
      <w:r>
        <w:separator/>
      </w:r>
    </w:p>
  </w:endnote>
  <w:endnote w:type="continuationSeparator" w:id="0">
    <w:p w:rsidR="00EF0033" w:rsidRDefault="00EF0033" w:rsidP="00E42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BA"/>
    <w:family w:val="swiss"/>
    <w:pitch w:val="variable"/>
    <w:sig w:usb0="E0002AFF" w:usb1="C0007843" w:usb2="00000009" w:usb3="00000000" w:csb0="000001FF" w:csb1="00000000"/>
  </w:font>
  <w:font w:name="Georgia Bold">
    <w:panose1 w:val="02040802050405020203"/>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7FF" w:rsidRDefault="00E427FF">
    <w:pPr>
      <w:pStyle w:val="Header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033" w:rsidRDefault="00EF0033" w:rsidP="00E427FF">
      <w:r>
        <w:separator/>
      </w:r>
    </w:p>
  </w:footnote>
  <w:footnote w:type="continuationSeparator" w:id="0">
    <w:p w:rsidR="00EF0033" w:rsidRDefault="00EF0033" w:rsidP="00E427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27FF" w:rsidRDefault="00E427F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7FF"/>
    <w:rsid w:val="007D5FB2"/>
    <w:rsid w:val="00864A9D"/>
    <w:rsid w:val="008F36B8"/>
    <w:rsid w:val="00A55D5E"/>
    <w:rsid w:val="00A83313"/>
    <w:rsid w:val="00B41E42"/>
    <w:rsid w:val="00B65337"/>
    <w:rsid w:val="00C765B7"/>
    <w:rsid w:val="00CA2F9B"/>
    <w:rsid w:val="00E41DF0"/>
    <w:rsid w:val="00E427FF"/>
    <w:rsid w:val="00EF00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0A2B1-A7AA-4576-84C4-9D777134C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rsid w:val="00E427FF"/>
    <w:pPr>
      <w:widowControl w:val="0"/>
      <w:suppressAutoHyphens/>
    </w:pPr>
    <w:rPr>
      <w:rFonts w:hAnsi="Arial Unicode MS" w:cs="Arial Unicode MS"/>
      <w:color w:val="000000"/>
      <w:kern w:val="1"/>
      <w:sz w:val="24"/>
      <w:szCs w:val="24"/>
      <w:u w:color="000000"/>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E427FF"/>
    <w:rPr>
      <w:u w:val="single"/>
    </w:rPr>
  </w:style>
  <w:style w:type="paragraph" w:customStyle="1" w:styleId="HeaderFooter">
    <w:name w:val="Header &amp; Footer"/>
    <w:rsid w:val="00E427FF"/>
    <w:pPr>
      <w:tabs>
        <w:tab w:val="right" w:pos="9020"/>
      </w:tabs>
    </w:pPr>
    <w:rPr>
      <w:rFonts w:ascii="Helvetica" w:hAnsi="Arial Unicode MS" w:cs="Arial Unicode MS"/>
      <w:color w:val="000000"/>
      <w:sz w:val="24"/>
      <w:szCs w:val="24"/>
    </w:rPr>
  </w:style>
  <w:style w:type="paragraph" w:styleId="prastasiniatinklio">
    <w:name w:val="Normal (Web)"/>
    <w:rsid w:val="00E427FF"/>
    <w:pPr>
      <w:spacing w:before="100" w:after="100"/>
    </w:pPr>
    <w:rPr>
      <w:rFonts w:eastAsia="Times New Roman"/>
      <w:color w:val="000000"/>
      <w:sz w:val="24"/>
      <w:szCs w:val="24"/>
      <w:u w:color="000000"/>
    </w:rPr>
  </w:style>
  <w:style w:type="character" w:customStyle="1" w:styleId="Link">
    <w:name w:val="Link"/>
    <w:rsid w:val="00E427FF"/>
    <w:rPr>
      <w:color w:val="0000FF"/>
      <w:u w:val="single" w:color="0000FF"/>
    </w:rPr>
  </w:style>
  <w:style w:type="character" w:customStyle="1" w:styleId="Hyperlink0">
    <w:name w:val="Hyperlink.0"/>
    <w:basedOn w:val="Link"/>
    <w:rsid w:val="00E427FF"/>
    <w:rPr>
      <w:color w:val="0000FF"/>
      <w:kern w:val="0"/>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dita.gailiute@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0215"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2073</Words>
  <Characters>1182</Characters>
  <Application>Microsoft Office Word</Application>
  <DocSecurity>0</DocSecurity>
  <Lines>9</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2015-10-23T08:35:00Z</dcterms:created>
  <dcterms:modified xsi:type="dcterms:W3CDTF">2015-10-23T08:35:00Z</dcterms:modified>
</cp:coreProperties>
</file>